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1BDD6" w14:textId="77777777" w:rsidR="009E277F" w:rsidRDefault="007E4B20">
      <w:pPr>
        <w:pStyle w:val="Title"/>
        <w:widowControl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7F71BE25" wp14:editId="7F71BE26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1BDD7" w14:textId="77777777" w:rsidR="009E277F" w:rsidRDefault="009E277F">
      <w:pPr>
        <w:pStyle w:val="Title"/>
        <w:widowControl/>
        <w:rPr>
          <w:rFonts w:ascii="Times New Roman" w:hAnsi="Times New Roman"/>
          <w:szCs w:val="24"/>
        </w:rPr>
      </w:pPr>
    </w:p>
    <w:p w14:paraId="7F71BDD8" w14:textId="77777777" w:rsidR="0020730F" w:rsidRPr="009D63E3" w:rsidRDefault="0020730F">
      <w:pPr>
        <w:pStyle w:val="Title"/>
        <w:widowControl/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COBB ELECTRIC MEMBERSHIP CORPORATION</w:t>
      </w:r>
    </w:p>
    <w:p w14:paraId="7F71BDD9" w14:textId="77777777" w:rsidR="0020730F" w:rsidRPr="009D63E3" w:rsidRDefault="0020730F">
      <w:pPr>
        <w:widowControl/>
        <w:jc w:val="center"/>
        <w:rPr>
          <w:rFonts w:ascii="Times New Roman" w:hAnsi="Times New Roman"/>
          <w:b/>
          <w:szCs w:val="24"/>
        </w:rPr>
      </w:pPr>
    </w:p>
    <w:p w14:paraId="7F71BDDA" w14:textId="76E531D4" w:rsidR="0020730F" w:rsidRPr="009D63E3" w:rsidRDefault="001560EC">
      <w:pPr>
        <w:widowControl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COMMERCIAL EV</w:t>
      </w:r>
      <w:r w:rsidR="0020730F" w:rsidRPr="009D63E3">
        <w:rPr>
          <w:rFonts w:ascii="Times New Roman" w:hAnsi="Times New Roman"/>
          <w:b/>
          <w:szCs w:val="24"/>
        </w:rPr>
        <w:t xml:space="preserve"> SERVICE SCHEDULE</w:t>
      </w:r>
      <w:r w:rsidR="005D0741">
        <w:rPr>
          <w:rFonts w:ascii="Times New Roman" w:hAnsi="Times New Roman"/>
          <w:b/>
          <w:szCs w:val="24"/>
        </w:rPr>
        <w:t xml:space="preserve"> – </w:t>
      </w:r>
      <w:r w:rsidR="00A415EE">
        <w:rPr>
          <w:rFonts w:ascii="Times New Roman" w:hAnsi="Times New Roman"/>
          <w:b/>
          <w:szCs w:val="24"/>
        </w:rPr>
        <w:t xml:space="preserve">Pilot </w:t>
      </w:r>
      <w:r w:rsidR="005D0741">
        <w:rPr>
          <w:rFonts w:ascii="Times New Roman" w:hAnsi="Times New Roman"/>
          <w:b/>
          <w:szCs w:val="24"/>
        </w:rPr>
        <w:t>CEV</w:t>
      </w:r>
      <w:r w:rsidR="00A415EE">
        <w:rPr>
          <w:rFonts w:ascii="Times New Roman" w:hAnsi="Times New Roman"/>
          <w:b/>
          <w:szCs w:val="24"/>
        </w:rPr>
        <w:t>1</w:t>
      </w:r>
    </w:p>
    <w:p w14:paraId="7F71BDDD" w14:textId="77777777" w:rsidR="0020730F" w:rsidRPr="009D63E3" w:rsidRDefault="0020730F">
      <w:pPr>
        <w:widowControl/>
        <w:jc w:val="center"/>
        <w:rPr>
          <w:rFonts w:ascii="Times New Roman" w:hAnsi="Times New Roman"/>
          <w:szCs w:val="24"/>
        </w:rPr>
      </w:pPr>
    </w:p>
    <w:p w14:paraId="7F71BDDE" w14:textId="77777777" w:rsidR="0020730F" w:rsidRDefault="0020730F">
      <w:pPr>
        <w:pStyle w:val="Heading2"/>
        <w:widowControl/>
        <w:rPr>
          <w:rFonts w:ascii="Times New Roman" w:hAnsi="Times New Roman"/>
          <w:szCs w:val="24"/>
        </w:rPr>
      </w:pPr>
    </w:p>
    <w:p w14:paraId="7F71BDDF" w14:textId="77777777" w:rsidR="0020730F" w:rsidRPr="009D63E3" w:rsidRDefault="0020730F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AVAILABILITY</w:t>
      </w:r>
    </w:p>
    <w:p w14:paraId="7F71BDE0" w14:textId="77777777" w:rsidR="0020730F" w:rsidRPr="009D63E3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DE1" w14:textId="48D7FB5F" w:rsidR="0020730F" w:rsidRPr="00B8726A" w:rsidRDefault="0020730F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>Available in all territory served by the Corporation</w:t>
      </w:r>
      <w:r w:rsidR="0001508B" w:rsidRPr="00B8726A">
        <w:rPr>
          <w:rFonts w:ascii="Times New Roman" w:hAnsi="Times New Roman"/>
          <w:szCs w:val="24"/>
        </w:rPr>
        <w:t xml:space="preserve">, </w:t>
      </w:r>
      <w:r w:rsidRPr="00B8726A">
        <w:rPr>
          <w:rFonts w:ascii="Times New Roman" w:hAnsi="Times New Roman"/>
          <w:szCs w:val="24"/>
        </w:rPr>
        <w:t xml:space="preserve">subject to the Corporation’s Service Rules and Regulations. </w:t>
      </w:r>
    </w:p>
    <w:p w14:paraId="17824C06" w14:textId="7CAB4BAE" w:rsidR="0001508B" w:rsidRDefault="0001508B">
      <w:pPr>
        <w:widowControl/>
        <w:jc w:val="both"/>
        <w:rPr>
          <w:rFonts w:ascii="Times New Roman" w:hAnsi="Times New Roman"/>
          <w:szCs w:val="24"/>
        </w:rPr>
      </w:pPr>
    </w:p>
    <w:p w14:paraId="141451A3" w14:textId="77777777" w:rsidR="0001508B" w:rsidRPr="009D63E3" w:rsidRDefault="0001508B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APPLICABILITY</w:t>
      </w:r>
    </w:p>
    <w:p w14:paraId="6A8CA37E" w14:textId="77777777" w:rsidR="0001508B" w:rsidRPr="009D63E3" w:rsidRDefault="0001508B" w:rsidP="0001508B">
      <w:pPr>
        <w:widowControl/>
        <w:jc w:val="both"/>
        <w:rPr>
          <w:rFonts w:ascii="Times New Roman" w:hAnsi="Times New Roman"/>
          <w:szCs w:val="24"/>
        </w:rPr>
      </w:pPr>
    </w:p>
    <w:p w14:paraId="7F71BDE2" w14:textId="650D4153" w:rsidR="0020730F" w:rsidRDefault="0001508B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 xml:space="preserve">Applicable for all </w:t>
      </w:r>
      <w:r w:rsidR="0099397C" w:rsidRPr="00B8726A">
        <w:rPr>
          <w:rFonts w:ascii="Times New Roman" w:hAnsi="Times New Roman"/>
          <w:szCs w:val="24"/>
        </w:rPr>
        <w:t xml:space="preserve">commercial </w:t>
      </w:r>
      <w:r w:rsidRPr="00B8726A">
        <w:rPr>
          <w:rFonts w:ascii="Times New Roman" w:hAnsi="Times New Roman"/>
          <w:szCs w:val="24"/>
        </w:rPr>
        <w:t>premises</w:t>
      </w:r>
      <w:r w:rsidR="00402593" w:rsidRPr="00B8726A">
        <w:rPr>
          <w:rFonts w:ascii="Times New Roman" w:hAnsi="Times New Roman"/>
          <w:szCs w:val="24"/>
        </w:rPr>
        <w:t xml:space="preserve"> with a </w:t>
      </w:r>
      <w:r w:rsidR="00B8726A" w:rsidRPr="00B8726A">
        <w:rPr>
          <w:rFonts w:ascii="Times New Roman" w:hAnsi="Times New Roman"/>
          <w:szCs w:val="24"/>
        </w:rPr>
        <w:t xml:space="preserve">separately metered, stand-alone electric vehicle charging station(s).  </w:t>
      </w:r>
      <w:r w:rsidR="00402593" w:rsidRPr="00B8726A">
        <w:rPr>
          <w:rFonts w:ascii="Times New Roman" w:hAnsi="Times New Roman"/>
          <w:szCs w:val="24"/>
        </w:rPr>
        <w:t xml:space="preserve"> </w:t>
      </w:r>
    </w:p>
    <w:p w14:paraId="63758B2C" w14:textId="77777777" w:rsidR="00B8726A" w:rsidRDefault="00B8726A" w:rsidP="000C6F43">
      <w:pPr>
        <w:pStyle w:val="ListParagraph"/>
        <w:widowControl/>
        <w:ind w:left="1440"/>
        <w:jc w:val="both"/>
        <w:rPr>
          <w:rFonts w:ascii="Times New Roman" w:hAnsi="Times New Roman"/>
          <w:szCs w:val="24"/>
        </w:rPr>
      </w:pPr>
    </w:p>
    <w:p w14:paraId="7A0BB7CD" w14:textId="394BA3A1" w:rsidR="00B8726A" w:rsidRDefault="00B8726A" w:rsidP="00B8726A">
      <w:pPr>
        <w:pStyle w:val="ListParagraph"/>
        <w:widowControl/>
        <w:numPr>
          <w:ilvl w:val="0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 w:rsidRPr="00B8726A">
        <w:rPr>
          <w:rFonts w:ascii="Times New Roman" w:hAnsi="Times New Roman"/>
          <w:b/>
          <w:bCs/>
          <w:szCs w:val="24"/>
          <w:u w:val="single"/>
        </w:rPr>
        <w:t>CONDITIONS OF SERVICE</w:t>
      </w:r>
    </w:p>
    <w:p w14:paraId="19DCBFF3" w14:textId="77777777" w:rsidR="00B8726A" w:rsidRPr="00B8726A" w:rsidRDefault="00B8726A" w:rsidP="00B8726A">
      <w:pPr>
        <w:pStyle w:val="ListParagraph"/>
        <w:widowControl/>
        <w:ind w:left="1440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606B2375" w14:textId="50008EFB" w:rsidR="00B8726A" w:rsidRPr="00B8726A" w:rsidRDefault="00B8726A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>
        <w:rPr>
          <w:rFonts w:ascii="Times New Roman" w:hAnsi="Times New Roman"/>
          <w:szCs w:val="24"/>
        </w:rPr>
        <w:t xml:space="preserve">The members shall pay a contribution in aid of construction for </w:t>
      </w:r>
      <w:r w:rsidR="002066DA">
        <w:rPr>
          <w:rFonts w:ascii="Times New Roman" w:hAnsi="Times New Roman"/>
          <w:szCs w:val="24"/>
        </w:rPr>
        <w:t>10</w:t>
      </w:r>
      <w:r w:rsidR="000C6F43">
        <w:rPr>
          <w:rFonts w:ascii="Times New Roman" w:hAnsi="Times New Roman"/>
          <w:szCs w:val="24"/>
        </w:rPr>
        <w:t>0</w:t>
      </w:r>
      <w:r>
        <w:rPr>
          <w:rFonts w:ascii="Times New Roman" w:hAnsi="Times New Roman"/>
          <w:szCs w:val="24"/>
        </w:rPr>
        <w:t>% of the cost of dedicated local facilities installed by the Cooperative.  Local facilities shall include transformers</w:t>
      </w:r>
      <w:r w:rsidR="00F02ED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and service facilities.  Cobb EMC will install the meter at no charge to the consumer.   </w:t>
      </w:r>
    </w:p>
    <w:p w14:paraId="10A3E6C5" w14:textId="77777777" w:rsidR="00B8726A" w:rsidRPr="00B8726A" w:rsidRDefault="00B8726A" w:rsidP="00B8726A">
      <w:pPr>
        <w:pStyle w:val="ListParagraph"/>
        <w:widowControl/>
        <w:ind w:left="1440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3967314C" w14:textId="1E47BE4F" w:rsidR="00B8726A" w:rsidRPr="00B8726A" w:rsidRDefault="00B8726A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>
        <w:rPr>
          <w:rFonts w:ascii="Times New Roman" w:hAnsi="Times New Roman"/>
          <w:szCs w:val="24"/>
        </w:rPr>
        <w:t xml:space="preserve">An audit of the facilities interconnected may occur at any time to verify that only CEV load is connected to this service.  </w:t>
      </w:r>
    </w:p>
    <w:p w14:paraId="4746926C" w14:textId="77777777" w:rsidR="00B8726A" w:rsidRPr="00B8726A" w:rsidRDefault="00B8726A" w:rsidP="00B8726A">
      <w:pPr>
        <w:pStyle w:val="ListParagraph"/>
        <w:widowControl/>
        <w:ind w:left="1440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0390708F" w14:textId="3A9C7D06" w:rsidR="00B8726A" w:rsidRDefault="00B8726A" w:rsidP="00B8726A">
      <w:pPr>
        <w:pStyle w:val="ListParagraph"/>
        <w:widowControl/>
        <w:numPr>
          <w:ilvl w:val="0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 w:rsidRPr="00B8726A">
        <w:rPr>
          <w:rFonts w:ascii="Times New Roman" w:hAnsi="Times New Roman"/>
          <w:b/>
          <w:bCs/>
          <w:szCs w:val="24"/>
          <w:u w:val="single"/>
        </w:rPr>
        <w:t xml:space="preserve">TYPE OF SERVICE  </w:t>
      </w:r>
    </w:p>
    <w:p w14:paraId="096A6B29" w14:textId="77777777" w:rsidR="00F04C77" w:rsidRDefault="00F04C77" w:rsidP="00F04C77">
      <w:pPr>
        <w:pStyle w:val="ListParagraph"/>
        <w:widowControl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7E28071A" w14:textId="2568E658" w:rsidR="00B8726A" w:rsidRPr="00B8726A" w:rsidRDefault="00B8726A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>
        <w:rPr>
          <w:rFonts w:ascii="Times New Roman" w:hAnsi="Times New Roman"/>
          <w:szCs w:val="24"/>
        </w:rPr>
        <w:t>Three-phase, 60 hertz, at available secondary voltages.</w:t>
      </w:r>
    </w:p>
    <w:p w14:paraId="5C17CC31" w14:textId="77777777" w:rsidR="00B8726A" w:rsidRPr="00B8726A" w:rsidRDefault="00B8726A" w:rsidP="00B8726A">
      <w:pPr>
        <w:widowControl/>
        <w:jc w:val="both"/>
        <w:rPr>
          <w:rFonts w:ascii="Times New Roman" w:hAnsi="Times New Roman"/>
          <w:szCs w:val="24"/>
        </w:rPr>
      </w:pPr>
    </w:p>
    <w:p w14:paraId="7F71BDEA" w14:textId="77777777" w:rsidR="0020730F" w:rsidRPr="009D63E3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DEB" w14:textId="77777777" w:rsidR="0020730F" w:rsidRPr="009D63E3" w:rsidRDefault="0020730F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MONTHLY RATE</w:t>
      </w:r>
    </w:p>
    <w:p w14:paraId="7F71BDEC" w14:textId="77777777" w:rsidR="0020730F" w:rsidRPr="009D63E3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DED" w14:textId="45F43965" w:rsidR="0020730F" w:rsidRPr="00B8726A" w:rsidRDefault="002066DA" w:rsidP="00B8726A">
      <w:pPr>
        <w:pStyle w:val="ListParagraph"/>
        <w:numPr>
          <w:ilvl w:val="2"/>
          <w:numId w:val="1"/>
        </w:numPr>
        <w:tabs>
          <w:tab w:val="left" w:pos="-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Facilities </w:t>
      </w:r>
      <w:r w:rsidR="0020730F" w:rsidRPr="00B8726A">
        <w:rPr>
          <w:rFonts w:ascii="Times New Roman" w:hAnsi="Times New Roman"/>
          <w:szCs w:val="24"/>
        </w:rPr>
        <w:t>Charge</w:t>
      </w:r>
      <w:r w:rsidR="001560EC" w:rsidRPr="00B8726A">
        <w:rPr>
          <w:rFonts w:ascii="Times New Roman" w:hAnsi="Times New Roman"/>
          <w:szCs w:val="24"/>
        </w:rPr>
        <w:t>:</w:t>
      </w:r>
      <w:r w:rsidR="0020730F" w:rsidRPr="00B8726A">
        <w:rPr>
          <w:rFonts w:ascii="Times New Roman" w:hAnsi="Times New Roman"/>
          <w:szCs w:val="24"/>
        </w:rPr>
        <w:tab/>
      </w:r>
      <w:r w:rsidR="0020730F" w:rsidRPr="00B8726A">
        <w:rPr>
          <w:rFonts w:ascii="Times New Roman" w:hAnsi="Times New Roman"/>
          <w:szCs w:val="24"/>
        </w:rPr>
        <w:tab/>
      </w:r>
      <w:r w:rsidR="0020730F" w:rsidRPr="00B8726A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20730F" w:rsidRPr="00B8726A">
        <w:rPr>
          <w:rFonts w:ascii="Times New Roman" w:hAnsi="Times New Roman"/>
          <w:szCs w:val="24"/>
        </w:rPr>
        <w:t>@</w:t>
      </w:r>
      <w:r w:rsidR="0020730F" w:rsidRPr="00B8726A">
        <w:rPr>
          <w:rFonts w:ascii="Times New Roman" w:hAnsi="Times New Roman"/>
          <w:szCs w:val="24"/>
        </w:rPr>
        <w:tab/>
        <w:t>$</w:t>
      </w:r>
      <w:r w:rsidR="00A415EE">
        <w:rPr>
          <w:rFonts w:ascii="Times New Roman" w:hAnsi="Times New Roman"/>
          <w:szCs w:val="24"/>
        </w:rPr>
        <w:t>75</w:t>
      </w:r>
      <w:r w:rsidR="00CC0F8C" w:rsidRPr="00B8726A">
        <w:rPr>
          <w:rFonts w:ascii="Times New Roman" w:hAnsi="Times New Roman"/>
          <w:szCs w:val="24"/>
        </w:rPr>
        <w:t>.00</w:t>
      </w:r>
      <w:r w:rsidR="0020730F" w:rsidRPr="00B8726A">
        <w:rPr>
          <w:rFonts w:ascii="Times New Roman" w:hAnsi="Times New Roman"/>
          <w:szCs w:val="24"/>
        </w:rPr>
        <w:t xml:space="preserve">   per mo.</w:t>
      </w:r>
    </w:p>
    <w:p w14:paraId="7F71BDEE" w14:textId="77777777" w:rsidR="0020730F" w:rsidRPr="00B8726A" w:rsidRDefault="0020730F" w:rsidP="00B8726A">
      <w:pPr>
        <w:pStyle w:val="ListParagraph"/>
        <w:numPr>
          <w:ilvl w:val="2"/>
          <w:numId w:val="1"/>
        </w:numPr>
        <w:tabs>
          <w:tab w:val="left" w:pos="-1440"/>
        </w:tabs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>Energy Charges:</w:t>
      </w:r>
    </w:p>
    <w:p w14:paraId="00DC31A0" w14:textId="3E76C72C" w:rsidR="002E25D4" w:rsidRDefault="002066DA" w:rsidP="002E25D4">
      <w:pPr>
        <w:pStyle w:val="ListParagraph"/>
        <w:tabs>
          <w:tab w:val="left" w:pos="-1440"/>
        </w:tabs>
        <w:ind w:left="28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On-Peak</w:t>
      </w:r>
      <w:r w:rsidR="002E25D4">
        <w:rPr>
          <w:rFonts w:ascii="Times New Roman" w:hAnsi="Times New Roman"/>
          <w:szCs w:val="24"/>
        </w:rPr>
        <w:tab/>
      </w:r>
      <w:r w:rsidR="002E25D4">
        <w:rPr>
          <w:rFonts w:ascii="Times New Roman" w:hAnsi="Times New Roman"/>
          <w:szCs w:val="24"/>
        </w:rPr>
        <w:tab/>
      </w:r>
      <w:r w:rsidR="002E25D4">
        <w:rPr>
          <w:rFonts w:ascii="Times New Roman" w:hAnsi="Times New Roman"/>
          <w:szCs w:val="24"/>
        </w:rPr>
        <w:tab/>
      </w:r>
      <w:r w:rsidR="002E25D4">
        <w:rPr>
          <w:rFonts w:ascii="Times New Roman" w:hAnsi="Times New Roman"/>
          <w:szCs w:val="24"/>
        </w:rPr>
        <w:tab/>
        <w:t>@</w:t>
      </w:r>
      <w:r w:rsidR="002E25D4">
        <w:rPr>
          <w:rFonts w:ascii="Times New Roman" w:hAnsi="Times New Roman"/>
          <w:szCs w:val="24"/>
        </w:rPr>
        <w:tab/>
        <w:t>1</w:t>
      </w:r>
      <w:r w:rsidR="00A415EE">
        <w:rPr>
          <w:rFonts w:ascii="Times New Roman" w:hAnsi="Times New Roman"/>
          <w:szCs w:val="24"/>
        </w:rPr>
        <w:t>5</w:t>
      </w:r>
      <w:r w:rsidR="00D00205">
        <w:rPr>
          <w:rFonts w:ascii="Times New Roman" w:hAnsi="Times New Roman"/>
          <w:szCs w:val="24"/>
        </w:rPr>
        <w:t>.0</w:t>
      </w:r>
      <w:r w:rsidR="002E25D4" w:rsidRPr="00B8726A">
        <w:rPr>
          <w:rFonts w:ascii="Times New Roman" w:hAnsi="Times New Roman"/>
          <w:szCs w:val="24"/>
        </w:rPr>
        <w:t>¢</w:t>
      </w:r>
      <w:r w:rsidR="002E25D4">
        <w:rPr>
          <w:rFonts w:ascii="Times New Roman" w:hAnsi="Times New Roman"/>
          <w:szCs w:val="24"/>
        </w:rPr>
        <w:t xml:space="preserve"> per kWh</w:t>
      </w:r>
    </w:p>
    <w:p w14:paraId="6F4F1952" w14:textId="09DC3491" w:rsidR="002E25D4" w:rsidRDefault="002E25D4" w:rsidP="002E25D4">
      <w:pPr>
        <w:pStyle w:val="ListParagraph"/>
        <w:tabs>
          <w:tab w:val="left" w:pos="-1440"/>
        </w:tabs>
        <w:ind w:left="28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Off-Peak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@</w:t>
      </w:r>
      <w:r>
        <w:rPr>
          <w:rFonts w:ascii="Times New Roman" w:hAnsi="Times New Roman"/>
          <w:szCs w:val="24"/>
        </w:rPr>
        <w:tab/>
      </w:r>
      <w:r w:rsidR="00A415EE">
        <w:rPr>
          <w:rFonts w:ascii="Times New Roman" w:hAnsi="Times New Roman"/>
          <w:szCs w:val="24"/>
        </w:rPr>
        <w:t>10</w:t>
      </w:r>
      <w:r w:rsidR="00D00205">
        <w:rPr>
          <w:rFonts w:ascii="Times New Roman" w:hAnsi="Times New Roman"/>
          <w:szCs w:val="24"/>
        </w:rPr>
        <w:t>.0</w:t>
      </w:r>
      <w:r w:rsidRPr="00B8726A">
        <w:rPr>
          <w:rFonts w:ascii="Times New Roman" w:hAnsi="Times New Roman"/>
          <w:szCs w:val="24"/>
        </w:rPr>
        <w:t>¢</w:t>
      </w:r>
      <w:r>
        <w:rPr>
          <w:rFonts w:ascii="Times New Roman" w:hAnsi="Times New Roman"/>
          <w:szCs w:val="24"/>
        </w:rPr>
        <w:t xml:space="preserve"> per kWh</w:t>
      </w:r>
    </w:p>
    <w:p w14:paraId="7F71BDF1" w14:textId="77777777" w:rsidR="0020730F" w:rsidRPr="009D63E3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DF2" w14:textId="77777777" w:rsidR="0020730F" w:rsidRPr="009D63E3" w:rsidRDefault="0020730F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MINIMUM CHARGE</w:t>
      </w:r>
    </w:p>
    <w:p w14:paraId="7F71BDF3" w14:textId="77777777" w:rsidR="0020730F" w:rsidRPr="009D63E3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DF4" w14:textId="56CE1B9B" w:rsidR="0020730F" w:rsidRPr="00B8726A" w:rsidRDefault="0020730F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 xml:space="preserve">The minimum monthly charge under the above rate shall </w:t>
      </w:r>
      <w:r w:rsidR="000542DB">
        <w:rPr>
          <w:rFonts w:ascii="Times New Roman" w:hAnsi="Times New Roman"/>
          <w:szCs w:val="24"/>
        </w:rPr>
        <w:t xml:space="preserve">be no less than $75 plus any wholesale power adjustment.  </w:t>
      </w:r>
    </w:p>
    <w:p w14:paraId="7F71BDF5" w14:textId="77777777" w:rsidR="0020730F" w:rsidRPr="009D63E3" w:rsidRDefault="0020730F">
      <w:pPr>
        <w:pStyle w:val="Heading4"/>
        <w:widowControl/>
        <w:rPr>
          <w:rFonts w:ascii="Times New Roman" w:hAnsi="Times New Roman"/>
          <w:szCs w:val="24"/>
        </w:rPr>
      </w:pPr>
    </w:p>
    <w:p w14:paraId="5A358FDE" w14:textId="77777777" w:rsidR="00742243" w:rsidRDefault="00742243">
      <w:pPr>
        <w:widowControl/>
        <w:rPr>
          <w:rFonts w:ascii="Times New Roman" w:hAnsi="Times New Roman"/>
          <w:b/>
          <w:szCs w:val="24"/>
          <w:highlight w:val="yellow"/>
          <w:u w:val="single"/>
        </w:rPr>
      </w:pPr>
      <w:r>
        <w:rPr>
          <w:rFonts w:ascii="Times New Roman" w:hAnsi="Times New Roman"/>
          <w:szCs w:val="24"/>
          <w:highlight w:val="yellow"/>
        </w:rPr>
        <w:br w:type="page"/>
      </w:r>
    </w:p>
    <w:p w14:paraId="7F71BDF6" w14:textId="78B53169" w:rsidR="0020730F" w:rsidRPr="007C15BE" w:rsidRDefault="0020730F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 w:rsidRPr="007C15BE">
        <w:rPr>
          <w:rFonts w:ascii="Times New Roman" w:hAnsi="Times New Roman"/>
          <w:szCs w:val="24"/>
        </w:rPr>
        <w:lastRenderedPageBreak/>
        <w:t>WHOLESALE POWER ADJUSTMENT</w:t>
      </w:r>
    </w:p>
    <w:p w14:paraId="7F71BDF7" w14:textId="77777777" w:rsidR="0020730F" w:rsidRPr="007C15BE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DF8" w14:textId="2BA3E6D1" w:rsidR="0020730F" w:rsidRPr="007C15BE" w:rsidRDefault="0020730F" w:rsidP="00B8726A">
      <w:pPr>
        <w:pStyle w:val="ListParagraph"/>
        <w:widowControl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7C15BE">
        <w:rPr>
          <w:rFonts w:ascii="Times New Roman" w:hAnsi="Times New Roman"/>
          <w:szCs w:val="24"/>
        </w:rPr>
        <w:t>The above rates shall be increased or decreased subject to the provisions of the Corporation’s Wholesale Power Adjustment, WP-12.</w:t>
      </w:r>
    </w:p>
    <w:p w14:paraId="7F71BDFE" w14:textId="77777777" w:rsidR="009E277F" w:rsidRDefault="009E277F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7F71BDFF" w14:textId="77777777" w:rsidR="0020730F" w:rsidRPr="007C15BE" w:rsidRDefault="0020730F" w:rsidP="00B8726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Cs w:val="24"/>
        </w:rPr>
      </w:pPr>
      <w:r w:rsidRPr="007C15BE">
        <w:rPr>
          <w:rFonts w:ascii="Times New Roman" w:hAnsi="Times New Roman"/>
          <w:b/>
          <w:szCs w:val="24"/>
          <w:u w:val="single"/>
        </w:rPr>
        <w:t>MONTHLY BILLING PERIOD</w:t>
      </w:r>
    </w:p>
    <w:p w14:paraId="7F71BE00" w14:textId="77777777" w:rsidR="0020730F" w:rsidRDefault="0020730F">
      <w:pPr>
        <w:jc w:val="both"/>
        <w:rPr>
          <w:rFonts w:ascii="Times New Roman" w:hAnsi="Times New Roman"/>
          <w:szCs w:val="24"/>
        </w:rPr>
      </w:pPr>
    </w:p>
    <w:p w14:paraId="7F71BE01" w14:textId="04D93207" w:rsidR="0020730F" w:rsidRPr="00B8726A" w:rsidRDefault="007416C8" w:rsidP="00B8726A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>The kilowatt-hours billed hereunder shall be based on monthly meter readings at intervals of approximately thirty (30) days.</w:t>
      </w:r>
    </w:p>
    <w:p w14:paraId="7F71BE02" w14:textId="77777777" w:rsidR="0020730F" w:rsidRDefault="0020730F">
      <w:pPr>
        <w:ind w:firstLine="720"/>
        <w:jc w:val="both"/>
        <w:rPr>
          <w:rFonts w:ascii="Times New Roman" w:hAnsi="Times New Roman"/>
          <w:szCs w:val="24"/>
        </w:rPr>
      </w:pPr>
    </w:p>
    <w:p w14:paraId="7F71BE03" w14:textId="77777777" w:rsidR="0020730F" w:rsidRPr="00B8726A" w:rsidRDefault="0020730F" w:rsidP="00B8726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 w:rsidRPr="00B8726A">
        <w:rPr>
          <w:rFonts w:ascii="Times New Roman" w:hAnsi="Times New Roman"/>
          <w:b/>
          <w:bCs/>
          <w:szCs w:val="24"/>
          <w:u w:val="single"/>
        </w:rPr>
        <w:t>DEFINITION OF TIME PERIODS</w:t>
      </w:r>
    </w:p>
    <w:p w14:paraId="7F71BE04" w14:textId="77777777" w:rsidR="0020730F" w:rsidRDefault="0020730F">
      <w:pPr>
        <w:jc w:val="both"/>
        <w:rPr>
          <w:rFonts w:ascii="Times New Roman" w:hAnsi="Times New Roman"/>
          <w:bCs/>
          <w:szCs w:val="24"/>
        </w:rPr>
      </w:pPr>
    </w:p>
    <w:p w14:paraId="389B9DCA" w14:textId="04F49A0E" w:rsidR="0001508B" w:rsidRPr="00B8726A" w:rsidRDefault="0020730F" w:rsidP="00B8726A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bCs/>
          <w:szCs w:val="24"/>
        </w:rPr>
      </w:pPr>
      <w:r w:rsidRPr="00B8726A">
        <w:rPr>
          <w:rFonts w:ascii="Times New Roman" w:hAnsi="Times New Roman"/>
          <w:bCs/>
          <w:szCs w:val="24"/>
        </w:rPr>
        <w:t>The Energy Charges stated above shall be applied to the member’s kilowatt-hours measured during the following time periods expressed in terms of the prevailing Eastern Standard</w:t>
      </w:r>
      <w:r w:rsidR="001560EC" w:rsidRPr="00B8726A">
        <w:rPr>
          <w:rFonts w:ascii="Times New Roman" w:hAnsi="Times New Roman"/>
          <w:bCs/>
          <w:szCs w:val="24"/>
        </w:rPr>
        <w:t xml:space="preserve"> Time: </w:t>
      </w:r>
      <w:r w:rsidRPr="00B8726A">
        <w:rPr>
          <w:rFonts w:ascii="Times New Roman" w:hAnsi="Times New Roman"/>
          <w:bCs/>
          <w:szCs w:val="24"/>
        </w:rPr>
        <w:t xml:space="preserve"> </w:t>
      </w:r>
    </w:p>
    <w:p w14:paraId="525760B9" w14:textId="77777777" w:rsidR="001560EC" w:rsidRDefault="001560EC" w:rsidP="001560EC">
      <w:pPr>
        <w:ind w:firstLine="720"/>
        <w:rPr>
          <w:rFonts w:ascii="Times New Roman" w:hAnsi="Times New Roman"/>
          <w:bCs/>
          <w:szCs w:val="24"/>
        </w:rPr>
      </w:pPr>
    </w:p>
    <w:p w14:paraId="76A444AA" w14:textId="6330B85D" w:rsidR="001560EC" w:rsidRDefault="005D0741" w:rsidP="005D074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bCs/>
          <w:szCs w:val="24"/>
          <w:u w:val="single"/>
        </w:rPr>
      </w:pPr>
      <w:r w:rsidRPr="005D0741">
        <w:rPr>
          <w:rFonts w:ascii="Times New Roman" w:hAnsi="Times New Roman"/>
          <w:b/>
          <w:bCs/>
          <w:szCs w:val="24"/>
          <w:u w:val="single"/>
        </w:rPr>
        <w:t>DE</w:t>
      </w:r>
      <w:r>
        <w:rPr>
          <w:rFonts w:ascii="Times New Roman" w:hAnsi="Times New Roman"/>
          <w:b/>
          <w:bCs/>
          <w:szCs w:val="24"/>
          <w:u w:val="single"/>
        </w:rPr>
        <w:t>TERMINATION OF ON-PEAK AND OFF-PEAK ENERGY</w:t>
      </w:r>
    </w:p>
    <w:p w14:paraId="4602E288" w14:textId="77777777" w:rsidR="00F04C77" w:rsidRPr="005D0741" w:rsidRDefault="00F04C77" w:rsidP="00F04C77">
      <w:pPr>
        <w:pStyle w:val="ListParagraph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7F71BE08" w14:textId="57A4AE47" w:rsidR="0020730F" w:rsidRDefault="0020730F" w:rsidP="00B8726A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bCs/>
          <w:szCs w:val="24"/>
        </w:rPr>
      </w:pPr>
      <w:r w:rsidRPr="00B8726A">
        <w:rPr>
          <w:rFonts w:ascii="Times New Roman" w:hAnsi="Times New Roman"/>
          <w:bCs/>
          <w:szCs w:val="24"/>
        </w:rPr>
        <w:t xml:space="preserve">Off-Peak </w:t>
      </w:r>
      <w:r w:rsidR="005D0741">
        <w:rPr>
          <w:rFonts w:ascii="Times New Roman" w:hAnsi="Times New Roman"/>
          <w:bCs/>
          <w:szCs w:val="24"/>
        </w:rPr>
        <w:t xml:space="preserve">Energy shall be classified as kilowatt-hours used from </w:t>
      </w:r>
      <w:r w:rsidR="002E25D4">
        <w:rPr>
          <w:rFonts w:ascii="Times New Roman" w:hAnsi="Times New Roman"/>
          <w:bCs/>
          <w:szCs w:val="24"/>
        </w:rPr>
        <w:t>7</w:t>
      </w:r>
      <w:r w:rsidR="005D0741">
        <w:rPr>
          <w:rFonts w:ascii="Times New Roman" w:hAnsi="Times New Roman"/>
          <w:bCs/>
          <w:szCs w:val="24"/>
        </w:rPr>
        <w:t xml:space="preserve">:00 </w:t>
      </w:r>
      <w:r w:rsidR="002E25D4">
        <w:rPr>
          <w:rFonts w:ascii="Times New Roman" w:hAnsi="Times New Roman"/>
          <w:bCs/>
          <w:szCs w:val="24"/>
        </w:rPr>
        <w:t>p</w:t>
      </w:r>
      <w:r w:rsidR="005D0741">
        <w:rPr>
          <w:rFonts w:ascii="Times New Roman" w:hAnsi="Times New Roman"/>
          <w:bCs/>
          <w:szCs w:val="24"/>
        </w:rPr>
        <w:t xml:space="preserve">.m. until </w:t>
      </w:r>
      <w:r w:rsidR="002E25D4">
        <w:rPr>
          <w:rFonts w:ascii="Times New Roman" w:hAnsi="Times New Roman"/>
          <w:bCs/>
          <w:szCs w:val="24"/>
        </w:rPr>
        <w:t>7</w:t>
      </w:r>
      <w:r w:rsidR="005D0741">
        <w:rPr>
          <w:rFonts w:ascii="Times New Roman" w:hAnsi="Times New Roman"/>
          <w:bCs/>
          <w:szCs w:val="24"/>
        </w:rPr>
        <w:t>:00 a.m.</w:t>
      </w:r>
    </w:p>
    <w:p w14:paraId="0FBDDB2F" w14:textId="2AC867C9" w:rsidR="005D0741" w:rsidRPr="00B8726A" w:rsidRDefault="005D0741" w:rsidP="00B8726A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On-Peak Energy shall be classified as kilowatt-hours used from </w:t>
      </w:r>
      <w:r w:rsidR="002E25D4">
        <w:rPr>
          <w:rFonts w:ascii="Times New Roman" w:hAnsi="Times New Roman"/>
          <w:bCs/>
          <w:szCs w:val="24"/>
        </w:rPr>
        <w:t>7</w:t>
      </w:r>
      <w:r>
        <w:rPr>
          <w:rFonts w:ascii="Times New Roman" w:hAnsi="Times New Roman"/>
          <w:bCs/>
          <w:szCs w:val="24"/>
        </w:rPr>
        <w:t>:0</w:t>
      </w:r>
      <w:r w:rsidR="002E25D4">
        <w:rPr>
          <w:rFonts w:ascii="Times New Roman" w:hAnsi="Times New Roman"/>
          <w:bCs/>
          <w:szCs w:val="24"/>
        </w:rPr>
        <w:t>0</w:t>
      </w:r>
      <w:r>
        <w:rPr>
          <w:rFonts w:ascii="Times New Roman" w:hAnsi="Times New Roman"/>
          <w:bCs/>
          <w:szCs w:val="24"/>
        </w:rPr>
        <w:t xml:space="preserve"> </w:t>
      </w:r>
      <w:r w:rsidR="002E25D4">
        <w:rPr>
          <w:rFonts w:ascii="Times New Roman" w:hAnsi="Times New Roman"/>
          <w:bCs/>
          <w:szCs w:val="24"/>
        </w:rPr>
        <w:t>a</w:t>
      </w:r>
      <w:r>
        <w:rPr>
          <w:rFonts w:ascii="Times New Roman" w:hAnsi="Times New Roman"/>
          <w:bCs/>
          <w:szCs w:val="24"/>
        </w:rPr>
        <w:t>.m</w:t>
      </w:r>
      <w:r w:rsidR="00F04C77">
        <w:rPr>
          <w:rFonts w:ascii="Times New Roman" w:hAnsi="Times New Roman"/>
          <w:bCs/>
          <w:szCs w:val="24"/>
        </w:rPr>
        <w:t xml:space="preserve">. until </w:t>
      </w:r>
      <w:r w:rsidR="002E25D4">
        <w:rPr>
          <w:rFonts w:ascii="Times New Roman" w:hAnsi="Times New Roman"/>
          <w:bCs/>
          <w:szCs w:val="24"/>
        </w:rPr>
        <w:t>7</w:t>
      </w:r>
      <w:r w:rsidR="00F04C77">
        <w:rPr>
          <w:rFonts w:ascii="Times New Roman" w:hAnsi="Times New Roman"/>
          <w:bCs/>
          <w:szCs w:val="24"/>
        </w:rPr>
        <w:t>:0</w:t>
      </w:r>
      <w:r w:rsidR="002E25D4">
        <w:rPr>
          <w:rFonts w:ascii="Times New Roman" w:hAnsi="Times New Roman"/>
          <w:bCs/>
          <w:szCs w:val="24"/>
        </w:rPr>
        <w:t>0</w:t>
      </w:r>
      <w:r w:rsidR="00F04C77">
        <w:rPr>
          <w:rFonts w:ascii="Times New Roman" w:hAnsi="Times New Roman"/>
          <w:bCs/>
          <w:szCs w:val="24"/>
        </w:rPr>
        <w:t xml:space="preserve"> p.m.</w:t>
      </w:r>
    </w:p>
    <w:p w14:paraId="7F71BE0C" w14:textId="77777777" w:rsidR="0020730F" w:rsidRDefault="0020730F">
      <w:pPr>
        <w:ind w:left="720"/>
        <w:jc w:val="both"/>
        <w:rPr>
          <w:rFonts w:ascii="Times New Roman" w:hAnsi="Times New Roman"/>
          <w:bCs/>
          <w:szCs w:val="24"/>
        </w:rPr>
      </w:pPr>
    </w:p>
    <w:p w14:paraId="7F71BE0D" w14:textId="77777777" w:rsidR="0020730F" w:rsidRPr="009D63E3" w:rsidRDefault="0020730F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TERMS OF PAYMENT</w:t>
      </w:r>
    </w:p>
    <w:p w14:paraId="7F71BE0E" w14:textId="77777777" w:rsidR="0020730F" w:rsidRPr="009D63E3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E0F" w14:textId="01CE6475" w:rsidR="00300DD4" w:rsidRDefault="00300DD4" w:rsidP="00F04C77">
      <w:pPr>
        <w:pStyle w:val="ListParagraph"/>
        <w:widowControl/>
        <w:numPr>
          <w:ilvl w:val="1"/>
          <w:numId w:val="1"/>
        </w:numPr>
        <w:jc w:val="both"/>
        <w:rPr>
          <w:rFonts w:ascii="Times" w:hAnsi="Times"/>
          <w:szCs w:val="24"/>
        </w:rPr>
      </w:pPr>
      <w:r w:rsidRPr="00B8726A">
        <w:rPr>
          <w:rFonts w:ascii="Times" w:hAnsi="Times"/>
          <w:szCs w:val="24"/>
        </w:rPr>
        <w:t>Payment is due within 20 days of the billing date.  If the account is not paid by the due date, a late fee specified in the Service Rules and Regulations may be added to the account.</w:t>
      </w:r>
    </w:p>
    <w:p w14:paraId="2A700E3F" w14:textId="77777777" w:rsidR="00267879" w:rsidRDefault="00267879" w:rsidP="00267879">
      <w:pPr>
        <w:pStyle w:val="ListParagraph"/>
        <w:widowControl/>
        <w:ind w:left="1440"/>
        <w:jc w:val="both"/>
        <w:rPr>
          <w:rFonts w:ascii="Times" w:hAnsi="Times"/>
          <w:szCs w:val="24"/>
        </w:rPr>
      </w:pPr>
    </w:p>
    <w:p w14:paraId="5DD30DEB" w14:textId="49F7AB51" w:rsidR="00267879" w:rsidRDefault="00267879" w:rsidP="00267879">
      <w:pPr>
        <w:pStyle w:val="ListParagraph"/>
        <w:widowControl/>
        <w:numPr>
          <w:ilvl w:val="0"/>
          <w:numId w:val="1"/>
        </w:numPr>
        <w:jc w:val="both"/>
        <w:rPr>
          <w:rFonts w:ascii="Times" w:hAnsi="Times"/>
          <w:b/>
          <w:bCs/>
          <w:szCs w:val="24"/>
          <w:u w:val="single"/>
        </w:rPr>
      </w:pPr>
      <w:r w:rsidRPr="00267879">
        <w:rPr>
          <w:rFonts w:ascii="Times" w:hAnsi="Times"/>
          <w:b/>
          <w:bCs/>
          <w:szCs w:val="24"/>
          <w:u w:val="single"/>
        </w:rPr>
        <w:t>PILOT PERIOD</w:t>
      </w:r>
    </w:p>
    <w:p w14:paraId="529A6C52" w14:textId="622754B0" w:rsidR="00267879" w:rsidRDefault="00267879" w:rsidP="00267879">
      <w:pPr>
        <w:pStyle w:val="ListParagraph"/>
        <w:widowControl/>
        <w:numPr>
          <w:ilvl w:val="1"/>
          <w:numId w:val="1"/>
        </w:numPr>
        <w:jc w:val="both"/>
        <w:rPr>
          <w:rFonts w:ascii="Times" w:hAnsi="Times"/>
          <w:b/>
          <w:bCs/>
          <w:szCs w:val="24"/>
          <w:u w:val="single"/>
        </w:rPr>
      </w:pPr>
      <w:r>
        <w:rPr>
          <w:rFonts w:ascii="Times" w:hAnsi="Times"/>
          <w:szCs w:val="24"/>
        </w:rPr>
        <w:t xml:space="preserve">This rate is considered a pilot rate for 2 years and may be subject to changes in the rate and rate structure at any time during this 2-year pilot period.  </w:t>
      </w:r>
    </w:p>
    <w:p w14:paraId="60312ADF" w14:textId="77777777" w:rsidR="00267879" w:rsidRPr="00267879" w:rsidRDefault="00267879" w:rsidP="00267879">
      <w:pPr>
        <w:pStyle w:val="ListParagraph"/>
        <w:widowControl/>
        <w:ind w:left="1440"/>
        <w:jc w:val="both"/>
        <w:rPr>
          <w:rFonts w:ascii="Times" w:hAnsi="Times"/>
          <w:b/>
          <w:bCs/>
          <w:szCs w:val="24"/>
          <w:u w:val="single"/>
        </w:rPr>
      </w:pPr>
    </w:p>
    <w:p w14:paraId="7F71BE10" w14:textId="77777777" w:rsidR="0020730F" w:rsidRPr="009D63E3" w:rsidRDefault="0020730F" w:rsidP="00300DD4">
      <w:pPr>
        <w:widowControl/>
        <w:jc w:val="both"/>
        <w:rPr>
          <w:rFonts w:ascii="Times New Roman" w:hAnsi="Times New Roman"/>
          <w:b/>
          <w:szCs w:val="24"/>
          <w:u w:val="single"/>
        </w:rPr>
      </w:pPr>
    </w:p>
    <w:p w14:paraId="7F71BE11" w14:textId="77777777" w:rsidR="0020730F" w:rsidRPr="009D63E3" w:rsidRDefault="0020730F" w:rsidP="00B8726A">
      <w:pPr>
        <w:pStyle w:val="Heading2"/>
        <w:numPr>
          <w:ilvl w:val="0"/>
          <w:numId w:val="1"/>
        </w:numPr>
        <w:rPr>
          <w:rFonts w:ascii="Times New Roman" w:hAnsi="Times New Roman"/>
          <w:bCs/>
          <w:szCs w:val="24"/>
        </w:rPr>
      </w:pPr>
      <w:r w:rsidRPr="009D63E3">
        <w:rPr>
          <w:rFonts w:ascii="Times New Roman" w:hAnsi="Times New Roman"/>
          <w:bCs/>
          <w:szCs w:val="24"/>
        </w:rPr>
        <w:t>TAX ADJUSTMENT</w:t>
      </w:r>
    </w:p>
    <w:p w14:paraId="7F71BE12" w14:textId="77777777" w:rsidR="0020730F" w:rsidRPr="009D63E3" w:rsidRDefault="0020730F">
      <w:pPr>
        <w:rPr>
          <w:rFonts w:ascii="Times New Roman" w:hAnsi="Times New Roman"/>
          <w:szCs w:val="24"/>
        </w:rPr>
      </w:pPr>
    </w:p>
    <w:p w14:paraId="7F71BE13" w14:textId="6F5BBA14" w:rsidR="0020730F" w:rsidRPr="00B8726A" w:rsidRDefault="0020730F" w:rsidP="00B8726A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 xml:space="preserve">The member shall pay any sales, use, franchise or other tax now or hereafter applicable to the service rendered hereunder or imposed on the Corporation </w:t>
      </w:r>
      <w:proofErr w:type="gramStart"/>
      <w:r w:rsidRPr="00B8726A">
        <w:rPr>
          <w:rFonts w:ascii="Times New Roman" w:hAnsi="Times New Roman"/>
          <w:szCs w:val="24"/>
        </w:rPr>
        <w:t>as a result of</w:t>
      </w:r>
      <w:proofErr w:type="gramEnd"/>
      <w:r w:rsidRPr="00B8726A">
        <w:rPr>
          <w:rFonts w:ascii="Times New Roman" w:hAnsi="Times New Roman"/>
          <w:szCs w:val="24"/>
        </w:rPr>
        <w:t xml:space="preserve"> such service. </w:t>
      </w:r>
    </w:p>
    <w:p w14:paraId="7F71BE14" w14:textId="77777777" w:rsidR="0020730F" w:rsidRDefault="0020730F">
      <w:pPr>
        <w:widowControl/>
        <w:jc w:val="both"/>
        <w:rPr>
          <w:rFonts w:ascii="Times New Roman" w:hAnsi="Times New Roman"/>
          <w:szCs w:val="24"/>
        </w:rPr>
      </w:pPr>
    </w:p>
    <w:p w14:paraId="7F71BE15" w14:textId="77777777" w:rsidR="007416C8" w:rsidRPr="009D63E3" w:rsidRDefault="007416C8" w:rsidP="00B8726A">
      <w:pPr>
        <w:pStyle w:val="Heading2"/>
        <w:widowControl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TERMS OF CONTRACT</w:t>
      </w:r>
    </w:p>
    <w:p w14:paraId="7F71BE16" w14:textId="77777777" w:rsidR="007416C8" w:rsidRPr="009D63E3" w:rsidRDefault="007416C8" w:rsidP="007416C8">
      <w:pPr>
        <w:widowControl/>
        <w:jc w:val="both"/>
        <w:rPr>
          <w:rFonts w:ascii="Times New Roman" w:hAnsi="Times New Roman"/>
          <w:szCs w:val="24"/>
        </w:rPr>
      </w:pPr>
    </w:p>
    <w:p w14:paraId="7F71BE17" w14:textId="2AF755EE" w:rsidR="007416C8" w:rsidRDefault="007416C8" w:rsidP="00B8726A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B8726A">
        <w:rPr>
          <w:rFonts w:ascii="Times New Roman" w:hAnsi="Times New Roman"/>
          <w:szCs w:val="24"/>
        </w:rPr>
        <w:t>Service hereunder shall be for a minimum period of twelve (12) consecutive months, and such contract term shall be automatically renewed for additional twelve-month contract terms, unless the member provides notice of termination to the Corporation at least thirty (30) days prior to the end of the current contract term.</w:t>
      </w:r>
    </w:p>
    <w:p w14:paraId="44D009E7" w14:textId="77777777" w:rsidR="00A415EE" w:rsidRDefault="00A415EE" w:rsidP="00A415EE">
      <w:pPr>
        <w:jc w:val="both"/>
        <w:rPr>
          <w:rFonts w:ascii="Times New Roman" w:hAnsi="Times New Roman"/>
          <w:szCs w:val="24"/>
        </w:rPr>
      </w:pPr>
    </w:p>
    <w:p w14:paraId="5CBD8842" w14:textId="77777777" w:rsidR="00A415EE" w:rsidRDefault="00A415EE" w:rsidP="00A415EE">
      <w:pPr>
        <w:jc w:val="both"/>
        <w:rPr>
          <w:rFonts w:ascii="Times New Roman" w:hAnsi="Times New Roman"/>
          <w:szCs w:val="24"/>
        </w:rPr>
      </w:pPr>
    </w:p>
    <w:p w14:paraId="7F71BE24" w14:textId="287F4B35" w:rsidR="0020730F" w:rsidRPr="00A415EE" w:rsidRDefault="00A415EE">
      <w:pPr>
        <w:widowControl/>
        <w:jc w:val="both"/>
        <w:rPr>
          <w:rFonts w:ascii="Times New Roman" w:hAnsi="Times New Roman"/>
          <w:b/>
          <w:bCs/>
          <w:szCs w:val="24"/>
        </w:rPr>
      </w:pPr>
      <w:r w:rsidRPr="00A415EE">
        <w:rPr>
          <w:rFonts w:ascii="Times New Roman" w:hAnsi="Times New Roman"/>
          <w:b/>
          <w:bCs/>
          <w:szCs w:val="24"/>
        </w:rPr>
        <w:t>Effective</w:t>
      </w:r>
      <w:proofErr w:type="gramStart"/>
      <w:r w:rsidRPr="00A415EE">
        <w:rPr>
          <w:rFonts w:ascii="Times New Roman" w:hAnsi="Times New Roman"/>
          <w:b/>
          <w:bCs/>
          <w:szCs w:val="24"/>
        </w:rPr>
        <w:t>:  January</w:t>
      </w:r>
      <w:proofErr w:type="gramEnd"/>
      <w:r w:rsidRPr="00A415EE">
        <w:rPr>
          <w:rFonts w:ascii="Times New Roman" w:hAnsi="Times New Roman"/>
          <w:b/>
          <w:bCs/>
          <w:szCs w:val="24"/>
        </w:rPr>
        <w:t xml:space="preserve"> 1, 202</w:t>
      </w:r>
      <w:r w:rsidR="006461E2">
        <w:rPr>
          <w:rFonts w:ascii="Times New Roman" w:hAnsi="Times New Roman"/>
          <w:b/>
          <w:bCs/>
          <w:szCs w:val="24"/>
        </w:rPr>
        <w:t>5</w:t>
      </w:r>
    </w:p>
    <w:sectPr w:rsidR="0020730F" w:rsidRPr="00A415EE" w:rsidSect="00742243">
      <w:headerReference w:type="even" r:id="rId11"/>
      <w:pgSz w:w="12240" w:h="15840"/>
      <w:pgMar w:top="1440" w:right="1440" w:bottom="43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B4DF5" w14:textId="77777777" w:rsidR="00486D52" w:rsidRDefault="00486D52" w:rsidP="0020730F">
      <w:r>
        <w:separator/>
      </w:r>
    </w:p>
  </w:endnote>
  <w:endnote w:type="continuationSeparator" w:id="0">
    <w:p w14:paraId="7237E9A5" w14:textId="77777777" w:rsidR="00486D52" w:rsidRDefault="00486D52" w:rsidP="0020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9B42A" w14:textId="77777777" w:rsidR="00486D52" w:rsidRDefault="00486D52" w:rsidP="0020730F">
      <w:r>
        <w:separator/>
      </w:r>
    </w:p>
  </w:footnote>
  <w:footnote w:type="continuationSeparator" w:id="0">
    <w:p w14:paraId="66E6EBFF" w14:textId="77777777" w:rsidR="00486D52" w:rsidRDefault="00486D52" w:rsidP="00207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1BE2B" w14:textId="77777777" w:rsidR="00B35CB3" w:rsidRPr="009D63E3" w:rsidRDefault="00B35CB3">
    <w:pPr>
      <w:widowControl/>
      <w:jc w:val="both"/>
      <w:rPr>
        <w:rFonts w:ascii="Times New Roman" w:hAnsi="Times New Roman"/>
        <w:b/>
        <w:szCs w:val="24"/>
      </w:rPr>
    </w:pPr>
    <w:r w:rsidRPr="009D63E3">
      <w:rPr>
        <w:rFonts w:ascii="Times New Roman" w:hAnsi="Times New Roman"/>
        <w:b/>
        <w:szCs w:val="24"/>
      </w:rPr>
      <w:t>COBB EMC</w:t>
    </w:r>
  </w:p>
  <w:p w14:paraId="7F71BE2C" w14:textId="77777777" w:rsidR="00B35CB3" w:rsidRPr="009D63E3" w:rsidRDefault="00B35CB3">
    <w:pPr>
      <w:widowControl/>
      <w:jc w:val="both"/>
      <w:rPr>
        <w:rFonts w:ascii="Times New Roman" w:hAnsi="Times New Roman"/>
        <w:b/>
        <w:szCs w:val="24"/>
      </w:rPr>
    </w:pPr>
    <w:r w:rsidRPr="009D63E3">
      <w:rPr>
        <w:rFonts w:ascii="Times New Roman" w:hAnsi="Times New Roman"/>
        <w:b/>
        <w:szCs w:val="24"/>
      </w:rPr>
      <w:t>SMALL GENERAL SERVICE SCHEDULE</w:t>
    </w:r>
  </w:p>
  <w:p w14:paraId="7F71BE2D" w14:textId="77777777" w:rsidR="00B35CB3" w:rsidRPr="009D63E3" w:rsidRDefault="00B35CB3">
    <w:pPr>
      <w:widowControl/>
      <w:jc w:val="both"/>
      <w:rPr>
        <w:rFonts w:ascii="Times New Roman" w:hAnsi="Times New Roman"/>
        <w:b/>
        <w:szCs w:val="24"/>
      </w:rPr>
    </w:pPr>
    <w:r w:rsidRPr="009D63E3">
      <w:rPr>
        <w:rFonts w:ascii="Times New Roman" w:hAnsi="Times New Roman"/>
        <w:b/>
        <w:szCs w:val="24"/>
      </w:rPr>
      <w:t xml:space="preserve">CS-14  </w:t>
    </w:r>
  </w:p>
  <w:p w14:paraId="7F71BE2E" w14:textId="77777777" w:rsidR="00B35CB3" w:rsidRDefault="00B35CB3">
    <w:pPr>
      <w:pStyle w:val="Header"/>
      <w:rPr>
        <w:rStyle w:val="PageNumber"/>
        <w:rFonts w:ascii="Times New Roman" w:hAnsi="Times New Roman"/>
        <w:b/>
      </w:rPr>
    </w:pPr>
    <w:r>
      <w:rPr>
        <w:rFonts w:ascii="Times New Roman" w:hAnsi="Times New Roman"/>
        <w:b/>
        <w:szCs w:val="24"/>
      </w:rPr>
      <w:t xml:space="preserve">PAGE </w:t>
    </w:r>
    <w:r>
      <w:rPr>
        <w:rStyle w:val="PageNumber"/>
        <w:rFonts w:ascii="Times New Roman" w:hAnsi="Times New Roman"/>
        <w:b/>
      </w:rPr>
      <w:fldChar w:fldCharType="begin"/>
    </w:r>
    <w:r>
      <w:rPr>
        <w:rStyle w:val="PageNumber"/>
        <w:rFonts w:ascii="Times New Roman" w:hAnsi="Times New Roman"/>
        <w:b/>
      </w:rPr>
      <w:instrText xml:space="preserve"> PAGE </w:instrText>
    </w:r>
    <w:r>
      <w:rPr>
        <w:rStyle w:val="PageNumber"/>
        <w:rFonts w:ascii="Times New Roman" w:hAnsi="Times New Roman"/>
        <w:b/>
      </w:rPr>
      <w:fldChar w:fldCharType="separate"/>
    </w:r>
    <w:r>
      <w:rPr>
        <w:rStyle w:val="PageNumber"/>
        <w:rFonts w:ascii="Times New Roman" w:hAnsi="Times New Roman"/>
        <w:b/>
        <w:noProof/>
      </w:rPr>
      <w:t>2</w:t>
    </w:r>
    <w:r>
      <w:rPr>
        <w:rStyle w:val="PageNumber"/>
        <w:rFonts w:ascii="Times New Roman" w:hAnsi="Times New Roman"/>
        <w:b/>
      </w:rPr>
      <w:fldChar w:fldCharType="end"/>
    </w:r>
  </w:p>
  <w:p w14:paraId="7F71BE2F" w14:textId="77777777" w:rsidR="00B35CB3" w:rsidRDefault="00B35CB3">
    <w:pPr>
      <w:pStyle w:val="Head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B6756"/>
    <w:multiLevelType w:val="hybridMultilevel"/>
    <w:tmpl w:val="B54EFD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EA8C494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119709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ne:recipientData>
    <wne:active wne:val="1"/>
    <wne:hash wne:val="1296768200"/>
  </wne:recipientData>
  <wne:recipientData>
    <wne:active wne:val="1"/>
    <wne:hash wne:val="255969983"/>
  </wne:recipientData>
  <wne:recipientData>
    <wne:active wne:val="1"/>
    <wne:hash wne:val="-1029253736"/>
  </wne:recipientData>
  <wne:recipientData>
    <wne:active wne:val="1"/>
    <wne:hash wne:val="-1039724637"/>
  </wne:recipientData>
  <wne:recipientData>
    <wne:active wne:val="1"/>
    <wne:hash wne:val="1036417477"/>
  </wne:recipientData>
  <wne:recipientData>
    <wne:active wne:val="1"/>
    <wne:hash wne:val="1426265484"/>
  </wne:recipientData>
  <wne:recipientData>
    <wne:active wne:val="1"/>
    <wne:hash wne:val="106840303"/>
  </wne:recipientData>
  <wne:recipientData>
    <wne:active wne:val="1"/>
    <wne:hash wne:val="-1885728511"/>
  </wne:recipientData>
  <wne:recipientData>
    <wne:active wne:val="1"/>
    <wne:hash wne:val="2090125307"/>
  </wne:recipientData>
  <wne:recipientData>
    <wne:active wne:val="1"/>
    <wne:hash wne:val="2032187833"/>
  </wne:recipientData>
  <wne:recipientData>
    <wne:active wne:val="1"/>
    <wne:hash wne:val="1211396914"/>
  </wne:recipientData>
  <wne:recipientData>
    <wne:active wne:val="1"/>
    <wne:hash wne:val="-208905544"/>
  </wne:recipientData>
  <wne:recipientData>
    <wne:active wne:val="1"/>
    <wne:hash wne:val="-875158119"/>
  </wne:recipientData>
  <wne:recipientData>
    <wne:active wne:val="1"/>
    <wne:hash wne:val="-1768703192"/>
  </wne:recipientData>
  <wne:recipientData>
    <wne:active wne:val="1"/>
    <wne:hash wne:val="263275881"/>
  </wne:recipientData>
  <wne:recipientData>
    <wne:active wne:val="1"/>
    <wne:hash wne:val="774421093"/>
  </wne:recipientData>
  <wne:recipientData>
    <wne:active wne:val="1"/>
    <wne:hash wne:val="-1163731843"/>
  </wne:recipientData>
  <wne:recipientData>
    <wne:active wne:val="1"/>
    <wne:hash wne:val="1647124687"/>
  </wne:recipientData>
  <wne:recipientData>
    <wne:active wne:val="1"/>
    <wne:hash wne:val="-1797815950"/>
  </wne:recipientData>
  <wne:recipientData>
    <wne:active wne:val="1"/>
    <wne:hash wne:val="-296025948"/>
  </wne:recipientData>
  <wne:recipientData>
    <wne:active wne:val="1"/>
    <wne:hash wne:val="590778878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native"/>
    <w:connectString w:val="Provider=Microsoft.ACE.OLEDB.12.0;User ID=Admin;Data Source=&quot;&quot;;Mode=Share Deny None;Extended Properties=&quot;Outlook 9.0;MAPILEVEL=Charity.Wilson@cobbemc.com|;TABLETYPE=0;DATABASE=C:\Users\cob01217\AppData\Local\Temp\OfficeMMergeTempDir\OLKD223.tmp;COLSETVERS"/>
    <w:query w:val="SELECT * FROM `Contacts` "/>
    <w:activeRecord w:val="-1"/>
    <w:odso>
      <w:udl w:val="Provider=Microsoft.ACE.OLEDB.12.0;User ID=Admin;Data Source=&quot;&quot;;Mode=Share Deny None;Extended Properties=&quot;Outlook 9.0;MAPILEVEL=Charity.Wilson@cobbemc.com|;TABLETYPE=0;DATABASE=C:\Users\cob01217\AppData\Local\Temp\OfficeMMergeTempDir\OLKD223.tmp;COLSETVERS"/>
      <w:table w:val="Contacts"/>
      <w:src r:id="rId1"/>
      <w:colDelim w:val="9"/>
      <w:type w:val="email"/>
      <w:fHdr/>
      <w:fieldMapData>
        <w:type w:val="dbColumn"/>
        <w:name w:val="Customer ID"/>
        <w:mappedName w:val="Unique Identifier"/>
        <w:column w:val="62"/>
        <w:lid w:val="en-US"/>
      </w:fieldMapData>
      <w:fieldMapData>
        <w:type w:val="dbColumn"/>
        <w:name w:val="Title"/>
        <w:mappedName w:val="Courtesy Title"/>
        <w:column w:val="2"/>
        <w:lid w:val="en-US"/>
      </w:fieldMapData>
      <w:fieldMapData>
        <w:type w:val="dbColumn"/>
        <w:name w:val="First"/>
        <w:mappedName w:val="First Name"/>
        <w:column w:val="0"/>
        <w:lid w:val="en-US"/>
      </w:fieldMapData>
      <w:fieldMapData>
        <w:type w:val="dbColumn"/>
        <w:name w:val="Middle Name"/>
        <w:mappedName w:val="Middle Name"/>
        <w:column w:val="68"/>
        <w:lid w:val="en-US"/>
      </w:fieldMapData>
      <w:fieldMapData>
        <w:type w:val="dbColumn"/>
        <w:name w:val="Last"/>
        <w:mappedName w:val="Last Name"/>
        <w:column w:val="1"/>
        <w:lid w:val="en-US"/>
      </w:fieldMapData>
      <w:fieldMapData>
        <w:type w:val="dbColumn"/>
        <w:name w:val="Suffix"/>
        <w:mappedName w:val="Suffix"/>
        <w:column w:val="72"/>
        <w:lid w:val="en-US"/>
      </w:fieldMapData>
      <w:fieldMapData>
        <w:type w:val="dbColumn"/>
        <w:name w:val="Nickname"/>
        <w:mappedName w:val="Nickname"/>
        <w:column w:val="69"/>
        <w:lid w:val="en-US"/>
      </w:fieldMapData>
      <w:fieldMapData>
        <w:type w:val="dbColumn"/>
        <w:name w:val="Job Title"/>
        <w:mappedName w:val="Job Title"/>
        <w:column w:val="66"/>
        <w:lid w:val="en-US"/>
      </w:fieldMapData>
      <w:fieldMapData>
        <w:type w:val="dbColumn"/>
        <w:name w:val="Company"/>
        <w:mappedName w:val="Company"/>
        <w:column w:val="3"/>
        <w:lid w:val="en-US"/>
      </w:fieldMapData>
      <w:fieldMapData>
        <w:type w:val="dbColumn"/>
        <w:name w:val="Address"/>
        <w:mappedName w:val="Address 1"/>
        <w:column w:val="7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8"/>
        <w:lid w:val="en-US"/>
      </w:fieldMapData>
      <w:fieldMapData>
        <w:type w:val="dbColumn"/>
        <w:name w:val="State"/>
        <w:mappedName w:val="State"/>
        <w:column w:val="9"/>
        <w:lid w:val="en-US"/>
      </w:fieldMapData>
      <w:fieldMapData>
        <w:type w:val="dbColumn"/>
        <w:name w:val="Zip/Postal Code"/>
        <w:mappedName w:val="Postal Code"/>
        <w:column w:val="10"/>
        <w:lid w:val="en-US"/>
      </w:fieldMapData>
      <w:fieldMapData>
        <w:type w:val="dbColumn"/>
        <w:name w:val="Country/Region"/>
        <w:mappedName w:val="Country or Region"/>
        <w:column w:val="11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type w:val="dbColumn"/>
        <w:name w:val="Business Fax"/>
        <w:mappedName w:val="Business Fax"/>
        <w:column w:val="18"/>
        <w:lid w:val="en-US"/>
      </w:fieldMapData>
      <w:fieldMapData>
        <w:type w:val="dbColumn"/>
        <w:name w:val="Home Phone"/>
        <w:mappedName w:val="Home Phone"/>
        <w:column w:val="15"/>
        <w:lid w:val="en-US"/>
      </w:fieldMapData>
      <w:fieldMapData>
        <w:type w:val="dbColumn"/>
        <w:name w:val="Home Fax"/>
        <w:mappedName w:val="Home Fax"/>
        <w:column w:val="19"/>
        <w:lid w:val="en-US"/>
      </w:fieldMapData>
      <w:fieldMapData>
        <w:type w:val="dbColumn"/>
        <w:name w:val="Email Address"/>
        <w:mappedName w:val="E-mail Address"/>
        <w:column w:val="24"/>
        <w:lid w:val="en-US"/>
      </w:fieldMapData>
      <w:fieldMapData>
        <w:type w:val="dbColumn"/>
        <w:name w:val="Web Page"/>
        <w:mappedName w:val="Web Page"/>
        <w:column w:val="34"/>
        <w:lid w:val="en-US"/>
      </w:fieldMapData>
      <w:fieldMapData>
        <w:column w:val="0"/>
        <w:lid w:val="en-US"/>
      </w:fieldMapData>
      <w:fieldMapData>
        <w:type w:val="dbColumn"/>
        <w:name w:val="Spouse/Partner"/>
        <w:mappedName w:val="Spouse First Name"/>
        <w:column w:val="7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Department"/>
        <w:mappedName w:val="Department"/>
        <w:column w:val="4"/>
        <w:lid w:val="en-US"/>
      </w:fieldMapData>
      <w:recipientData r:id="rId2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C68"/>
    <w:rsid w:val="0001508B"/>
    <w:rsid w:val="000542DB"/>
    <w:rsid w:val="00070C65"/>
    <w:rsid w:val="00093BA2"/>
    <w:rsid w:val="000C6F43"/>
    <w:rsid w:val="00110442"/>
    <w:rsid w:val="001232C5"/>
    <w:rsid w:val="00146D14"/>
    <w:rsid w:val="001560EC"/>
    <w:rsid w:val="002066DA"/>
    <w:rsid w:val="0020730F"/>
    <w:rsid w:val="00230E0C"/>
    <w:rsid w:val="0026022B"/>
    <w:rsid w:val="00267879"/>
    <w:rsid w:val="002E25D4"/>
    <w:rsid w:val="00300DD4"/>
    <w:rsid w:val="003562A2"/>
    <w:rsid w:val="00402593"/>
    <w:rsid w:val="00427BBB"/>
    <w:rsid w:val="00486D52"/>
    <w:rsid w:val="004D7E28"/>
    <w:rsid w:val="005A460B"/>
    <w:rsid w:val="005D0741"/>
    <w:rsid w:val="006461E2"/>
    <w:rsid w:val="006B2892"/>
    <w:rsid w:val="00737EA8"/>
    <w:rsid w:val="007416C8"/>
    <w:rsid w:val="00742243"/>
    <w:rsid w:val="00761694"/>
    <w:rsid w:val="007A6068"/>
    <w:rsid w:val="007C15BE"/>
    <w:rsid w:val="007D0AC4"/>
    <w:rsid w:val="007E4B20"/>
    <w:rsid w:val="00806ADA"/>
    <w:rsid w:val="00810885"/>
    <w:rsid w:val="00831844"/>
    <w:rsid w:val="0099397C"/>
    <w:rsid w:val="009E277F"/>
    <w:rsid w:val="00A113BD"/>
    <w:rsid w:val="00A415EE"/>
    <w:rsid w:val="00AE520E"/>
    <w:rsid w:val="00B023F9"/>
    <w:rsid w:val="00B20C68"/>
    <w:rsid w:val="00B35CB3"/>
    <w:rsid w:val="00B41C45"/>
    <w:rsid w:val="00B8726A"/>
    <w:rsid w:val="00C40ADA"/>
    <w:rsid w:val="00C43096"/>
    <w:rsid w:val="00CC0F8C"/>
    <w:rsid w:val="00D00205"/>
    <w:rsid w:val="00D1097E"/>
    <w:rsid w:val="00D77D05"/>
    <w:rsid w:val="00DA19D9"/>
    <w:rsid w:val="00DE39B8"/>
    <w:rsid w:val="00E540CB"/>
    <w:rsid w:val="00EF0DDD"/>
    <w:rsid w:val="00F02ED9"/>
    <w:rsid w:val="00F04C77"/>
    <w:rsid w:val="00F9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71BDD6"/>
  <w15:docId w15:val="{AA790235-0B71-4286-BF2E-D70F5ECB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9E277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77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87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0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2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19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09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BEBEBE"/>
                                <w:right w:val="none" w:sz="0" w:space="0" w:color="auto"/>
                              </w:divBdr>
                              <w:divsChild>
                                <w:div w:id="158453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030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81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23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00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4439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511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252467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988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409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5528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4561459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946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04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91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725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kingsley.ediae-Holly@cobbemc.com|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E5FDD5-D546-4F05-9243-ABE50EF354D8}"/>
</file>

<file path=customXml/itemProps2.xml><?xml version="1.0" encoding="utf-8"?>
<ds:datastoreItem xmlns:ds="http://schemas.openxmlformats.org/officeDocument/2006/customXml" ds:itemID="{340F20DA-4528-4CB8-8681-DEFDE9732936}">
  <ds:schemaRefs>
    <ds:schemaRef ds:uri="http://schemas.microsoft.com/office/2006/metadata/properties"/>
    <ds:schemaRef ds:uri="http://schemas.microsoft.com/office/infopath/2007/PartnerControls"/>
    <ds:schemaRef ds:uri="272e4c62-4503-4cae-94aa-2eb7f5069158"/>
    <ds:schemaRef ds:uri="d60abe53-20a3-42f0-a33c-15b610c12d51"/>
  </ds:schemaRefs>
</ds:datastoreItem>
</file>

<file path=customXml/itemProps3.xml><?xml version="1.0" encoding="utf-8"?>
<ds:datastoreItem xmlns:ds="http://schemas.openxmlformats.org/officeDocument/2006/customXml" ds:itemID="{14C465E1-6E7B-4FD7-86D0-372E3E505B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2013-12-12T15:34:00Z</cp:lastPrinted>
  <dcterms:created xsi:type="dcterms:W3CDTF">2024-12-09T15:57:00Z</dcterms:created>
  <dcterms:modified xsi:type="dcterms:W3CDTF">2024-12-09T15:58:00Z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c7095057-e115-4e6c-a3d1-f2f38dc9f4da</vt:lpwstr>
  </property>
  <property fmtid="{D5CDD505-2E9C-101B-9397-08002B2CF9AE}" pid="3" name="ContentTypeId">
    <vt:lpwstr>0x01010033D2D7F836B1F940B4DF7D037713976B</vt:lpwstr>
  </property>
  <property fmtid="{D5CDD505-2E9C-101B-9397-08002B2CF9AE}" pid="4" name="MediaServiceImageTags">
    <vt:lpwstr/>
  </property>
</Properties>
</file>